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D359F4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15</w:t>
      </w:r>
    </w:p>
    <w:p w:rsidR="001072DB" w:rsidRPr="00BF613C" w:rsidRDefault="00D359F4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11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E55766">
        <w:rPr>
          <w:rFonts w:ascii="Times New Roman" w:hAnsi="Times New Roman" w:cs="Times New Roman"/>
          <w:b/>
          <w:sz w:val="24"/>
          <w:szCs w:val="24"/>
        </w:rPr>
        <w:t>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D359F4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13</w:t>
      </w:r>
      <w:r w:rsidR="00890D35">
        <w:rPr>
          <w:rFonts w:ascii="Times New Roman" w:hAnsi="Times New Roman" w:cs="Times New Roman"/>
          <w:b/>
          <w:sz w:val="24"/>
          <w:szCs w:val="24"/>
        </w:rPr>
        <w:t>.11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D359F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600E84" w:rsidRDefault="00AA2F94" w:rsidP="00600E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1</w:t>
            </w:r>
            <w:r w:rsidR="00600E84">
              <w:t>.</w:t>
            </w:r>
            <w:r w:rsidR="00600E84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E84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0E84"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600E84" w:rsidRPr="0060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0E84" w:rsidRPr="0060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</w:t>
            </w:r>
          </w:p>
          <w:p w:rsidR="00600E84" w:rsidRPr="00600E84" w:rsidRDefault="00600E84" w:rsidP="00600E84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разделить слова на слоги</w:t>
            </w:r>
          </w:p>
          <w:p w:rsidR="00600E84" w:rsidRDefault="00600E84" w:rsidP="00600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2.Подобрать 5 слов с буквой </w:t>
            </w:r>
            <w:proofErr w:type="spellStart"/>
            <w:r w:rsidRPr="0060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Ээ</w:t>
            </w:r>
            <w:proofErr w:type="spellEnd"/>
            <w:r w:rsidRPr="0060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00E84" w:rsidRPr="00600E84" w:rsidRDefault="00600E84" w:rsidP="00600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0E84" w:rsidRDefault="00600E84" w:rsidP="00600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3.Уметь печатать слова на изученные буквы</w:t>
            </w:r>
          </w:p>
          <w:p w:rsidR="00600E84" w:rsidRDefault="00600E84" w:rsidP="00600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3669" w:rsidRPr="00600E84" w:rsidRDefault="00600E84" w:rsidP="00600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4.выучить стихотворение с буквой Э.</w:t>
            </w:r>
            <w:r w:rsidRPr="00600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7150D6" w:rsidRPr="00BE3237" w:rsidRDefault="007150D6" w:rsidP="0071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2125">
              <w:rPr>
                <w:rFonts w:ascii="Times New Roman" w:eastAsia="Times New Roman" w:hAnsi="Times New Roman" w:cs="Times New Roman"/>
                <w:b/>
                <w:lang w:eastAsia="ru-RU"/>
              </w:rPr>
              <w:t>.  «Логопедические тетради»  № 1-4</w:t>
            </w:r>
          </w:p>
          <w:p w:rsidR="007150D6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25" w:rsidRPr="00BE3237" w:rsidRDefault="00312125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600E84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6C7B9C" w:rsidRDefault="00600E84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с.29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353D0" w:rsidRDefault="006C7B9C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301B5D" w:rsidRPr="00193669" w:rsidRDefault="00301B5D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600E8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600E8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9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759A" w:rsidRDefault="0063759A" w:rsidP="006375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63759A" w:rsidRPr="00BE3237" w:rsidRDefault="0063759A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63759A" w:rsidRPr="00BE3237" w:rsidRDefault="0063759A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759A" w:rsidRPr="00600E84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072DB" w:rsidRPr="00BE3237" w:rsidRDefault="001072DB" w:rsidP="00600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AA2F9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AA2F9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5</w:t>
            </w:r>
            <w:proofErr w:type="gramEnd"/>
          </w:p>
        </w:tc>
        <w:tc>
          <w:tcPr>
            <w:tcW w:w="3119" w:type="dxa"/>
          </w:tcPr>
          <w:p w:rsidR="00BE3237" w:rsidRDefault="00BE3237" w:rsidP="0086250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93669" w:rsidRPr="00BE3237" w:rsidRDefault="00193669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Default="00A47CB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93669" w:rsidRPr="0063759A" w:rsidRDefault="00193669" w:rsidP="00A47CB9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AA2F9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00E84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стр.14-15</w:t>
            </w:r>
            <w:bookmarkStart w:id="0" w:name="_GoBack"/>
            <w:bookmarkEnd w:id="0"/>
          </w:p>
          <w:p w:rsidR="00301B5D" w:rsidRPr="00BE3237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600E8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3759A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стр.12</w:t>
            </w:r>
            <w:r w:rsidR="00301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13</w:t>
            </w:r>
          </w:p>
          <w:p w:rsidR="00301B5D" w:rsidRPr="00193669" w:rsidRDefault="00301B5D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F5E84" w:rsidRDefault="00BF5E84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7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600E84">
      <w:pgSz w:w="11906" w:h="16838"/>
      <w:pgMar w:top="1134" w:right="720" w:bottom="2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136D74"/>
    <w:rsid w:val="00193669"/>
    <w:rsid w:val="002C736C"/>
    <w:rsid w:val="00301B5D"/>
    <w:rsid w:val="00312125"/>
    <w:rsid w:val="00337AF5"/>
    <w:rsid w:val="00342F51"/>
    <w:rsid w:val="003772E7"/>
    <w:rsid w:val="003977D7"/>
    <w:rsid w:val="00472D4C"/>
    <w:rsid w:val="004818B3"/>
    <w:rsid w:val="00600E84"/>
    <w:rsid w:val="006353D0"/>
    <w:rsid w:val="0063759A"/>
    <w:rsid w:val="0065332B"/>
    <w:rsid w:val="006C7B9C"/>
    <w:rsid w:val="007150D6"/>
    <w:rsid w:val="00736B9D"/>
    <w:rsid w:val="00794D20"/>
    <w:rsid w:val="0084295E"/>
    <w:rsid w:val="00890D35"/>
    <w:rsid w:val="00A47CB9"/>
    <w:rsid w:val="00A55D9A"/>
    <w:rsid w:val="00A62EAB"/>
    <w:rsid w:val="00AA2F94"/>
    <w:rsid w:val="00BE3237"/>
    <w:rsid w:val="00BF5E84"/>
    <w:rsid w:val="00BF66F8"/>
    <w:rsid w:val="00D359F4"/>
    <w:rsid w:val="00D52B80"/>
    <w:rsid w:val="00E21424"/>
    <w:rsid w:val="00E250F4"/>
    <w:rsid w:val="00E33F02"/>
    <w:rsid w:val="00E539CD"/>
    <w:rsid w:val="00E53F1C"/>
    <w:rsid w:val="00E55766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12F1-1089-4810-B2FE-07F6AFD3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17</cp:revision>
  <cp:lastPrinted>2015-10-28T15:45:00Z</cp:lastPrinted>
  <dcterms:created xsi:type="dcterms:W3CDTF">2015-10-07T13:16:00Z</dcterms:created>
  <dcterms:modified xsi:type="dcterms:W3CDTF">2015-11-06T16:29:00Z</dcterms:modified>
</cp:coreProperties>
</file>