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61F5E">
        <w:rPr>
          <w:b/>
          <w:bCs/>
          <w:sz w:val="28"/>
          <w:szCs w:val="28"/>
          <w:lang w:val="ru-RU"/>
        </w:rPr>
        <w:t>2</w:t>
      </w:r>
      <w:r w:rsidR="004C2C5C">
        <w:rPr>
          <w:b/>
          <w:bCs/>
          <w:sz w:val="28"/>
          <w:szCs w:val="28"/>
          <w:lang w:val="ru-RU"/>
        </w:rPr>
        <w:t>7</w:t>
      </w:r>
    </w:p>
    <w:p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D74987">
        <w:rPr>
          <w:b/>
          <w:bCs/>
          <w:color w:val="FF0000"/>
          <w:sz w:val="28"/>
          <w:szCs w:val="28"/>
          <w:lang w:val="ru-RU"/>
        </w:rPr>
        <w:t>1</w:t>
      </w:r>
      <w:r w:rsidR="004C2C5C">
        <w:rPr>
          <w:b/>
          <w:bCs/>
          <w:color w:val="FF0000"/>
          <w:sz w:val="28"/>
          <w:szCs w:val="28"/>
          <w:lang w:val="ru-RU"/>
        </w:rPr>
        <w:t>6</w:t>
      </w:r>
      <w:r w:rsidR="000B5F63">
        <w:rPr>
          <w:b/>
          <w:bCs/>
          <w:color w:val="FF0000"/>
          <w:sz w:val="28"/>
          <w:szCs w:val="28"/>
          <w:lang w:val="ru-RU"/>
        </w:rPr>
        <w:t>.12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4C2C5C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907"/>
        <w:gridCol w:w="1204"/>
        <w:gridCol w:w="3474"/>
        <w:gridCol w:w="4158"/>
      </w:tblGrid>
      <w:tr w:rsidR="00885D49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D74987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4C2C5C">
              <w:rPr>
                <w:b/>
                <w:color w:val="FF0000"/>
                <w:lang w:val="ru-RU"/>
              </w:rPr>
              <w:t>6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C5C" w:rsidRPr="004C2C5C" w:rsidRDefault="004C2C5C" w:rsidP="004C2C5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4C2C5C">
              <w:rPr>
                <w:lang w:val="ru-RU"/>
              </w:rPr>
              <w:t xml:space="preserve">Пересказ сказки </w:t>
            </w:r>
            <w:r>
              <w:rPr>
                <w:lang w:val="ru-RU"/>
              </w:rPr>
              <w:t>«</w:t>
            </w:r>
            <w:r w:rsidRPr="004C2C5C">
              <w:rPr>
                <w:lang w:val="ru-RU"/>
              </w:rPr>
              <w:t>Репка</w:t>
            </w:r>
            <w:r>
              <w:rPr>
                <w:lang w:val="ru-RU"/>
              </w:rPr>
              <w:t>»</w:t>
            </w:r>
          </w:p>
          <w:p w:rsidR="00F65AEC" w:rsidRPr="00662AAD" w:rsidRDefault="004C2C5C" w:rsidP="004C2C5C">
            <w:pPr>
              <w:pStyle w:val="TableContents"/>
              <w:rPr>
                <w:bCs/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4C2C5C">
              <w:rPr>
                <w:b/>
                <w:lang w:val="ru-RU"/>
              </w:rPr>
              <w:t>Азбука</w:t>
            </w:r>
            <w:r w:rsidRPr="004C2C5C">
              <w:rPr>
                <w:lang w:val="ru-RU"/>
              </w:rPr>
              <w:t xml:space="preserve"> стр. 77 слова разделить лодочками на слоги. Поставить ударение нарисовать схему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E174F6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4C2C5C">
              <w:rPr>
                <w:b/>
                <w:color w:val="FF0000"/>
                <w:lang w:val="ru-RU"/>
              </w:rPr>
              <w:t>6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ступенька»  ч.1</w:t>
            </w:r>
          </w:p>
          <w:p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proofErr w:type="gramStart"/>
            <w:r w:rsidR="004C2C5C" w:rsidRPr="00974768">
              <w:rPr>
                <w:sz w:val="28"/>
              </w:rPr>
              <w:t>Стр</w:t>
            </w:r>
            <w:proofErr w:type="spellEnd"/>
            <w:proofErr w:type="gramEnd"/>
            <w:r w:rsidR="004C2C5C" w:rsidRPr="00974768">
              <w:rPr>
                <w:sz w:val="28"/>
              </w:rPr>
              <w:t xml:space="preserve"> 51 №5</w:t>
            </w:r>
          </w:p>
          <w:p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D1" w:rsidRPr="00EA421A" w:rsidRDefault="003722D1" w:rsidP="003722D1">
            <w:pPr>
              <w:pStyle w:val="TableContents"/>
              <w:jc w:val="center"/>
              <w:rPr>
                <w:bCs/>
                <w:lang w:val="ru-RU"/>
              </w:rPr>
            </w:pPr>
            <w:r w:rsidRPr="00EA421A">
              <w:rPr>
                <w:bCs/>
                <w:lang w:val="ru-RU"/>
              </w:rPr>
              <w:t>7-9</w:t>
            </w:r>
          </w:p>
          <w:p w:rsidR="003722D1" w:rsidRPr="00EA421A" w:rsidRDefault="003722D1" w:rsidP="003722D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D1" w:rsidRPr="00EA421A" w:rsidRDefault="00EA421A" w:rsidP="003722D1">
            <w:pPr>
              <w:pStyle w:val="TableContents"/>
              <w:jc w:val="center"/>
              <w:rPr>
                <w:bCs/>
                <w:lang w:val="ru-RU"/>
              </w:rPr>
            </w:pPr>
            <w:r w:rsidRPr="00EA421A">
              <w:rPr>
                <w:bCs/>
                <w:lang w:val="ru-RU"/>
              </w:rPr>
              <w:t>21</w:t>
            </w:r>
            <w:r w:rsidR="004722AC" w:rsidRPr="00EA421A">
              <w:rPr>
                <w:bCs/>
                <w:lang w:val="ru-RU"/>
              </w:rPr>
              <w:t>.12</w:t>
            </w:r>
            <w:r w:rsidR="003722D1" w:rsidRPr="00EA421A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D1" w:rsidRPr="00EA421A" w:rsidRDefault="00EA421A" w:rsidP="003722D1">
            <w:pPr>
              <w:pStyle w:val="TableContents"/>
              <w:rPr>
                <w:lang w:val="ru-RU"/>
              </w:rPr>
            </w:pP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Пропеллер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16)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A" w:rsidRPr="00EA421A" w:rsidRDefault="00EA421A" w:rsidP="00EA421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Послушный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карандаш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EA421A" w:rsidRPr="00EA421A" w:rsidRDefault="00EA421A" w:rsidP="00EA421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цветные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карандаши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каждое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EA421A" w:rsidRPr="00EA421A" w:rsidRDefault="00EA421A" w:rsidP="00EA421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карандаш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каждое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</w:t>
            </w:r>
            <w:proofErr w:type="spellEnd"/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3722D1" w:rsidRPr="001C1EC8" w:rsidRDefault="00EA421A" w:rsidP="00EA421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(на каждое занятие)</w:t>
            </w:r>
          </w:p>
        </w:tc>
      </w:tr>
      <w:tr w:rsidR="00D96BF2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Pr="00EA421A" w:rsidRDefault="00D96BF2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A421A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Pr="00EA421A" w:rsidRDefault="00E174F6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A421A">
              <w:rPr>
                <w:b/>
                <w:bCs/>
                <w:color w:val="FF0000"/>
                <w:lang w:val="ru-RU"/>
              </w:rPr>
              <w:t>16</w:t>
            </w:r>
            <w:r w:rsidR="00EC6644" w:rsidRPr="00EA421A">
              <w:rPr>
                <w:b/>
                <w:bCs/>
                <w:color w:val="FF0000"/>
                <w:lang w:val="ru-RU"/>
              </w:rPr>
              <w:t>.12</w:t>
            </w:r>
            <w:r w:rsidR="00D96BF2" w:rsidRPr="00EA421A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Default="00E174F6" w:rsidP="00D96BF2">
            <w:pPr>
              <w:pStyle w:val="TableContents"/>
              <w:rPr>
                <w:lang w:val="ru-RU"/>
              </w:rPr>
            </w:pPr>
            <w:r w:rsidRPr="00D572EA">
              <w:rPr>
                <w:lang w:val="ru-RU"/>
              </w:rPr>
              <w:t>Закончить графические упражнения на листе с.9 из папки «Послушный карандашик»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4F6" w:rsidRPr="00D572EA" w:rsidRDefault="00E174F6" w:rsidP="00E174F6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Из папки Конышевой Н.М. «Художественно-конструкторская деятельность» вынуть и принести Лист 30 «Чудо-дерево», Листы </w:t>
            </w:r>
            <w:proofErr w:type="gramStart"/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30 и П 30а из Приложения для вырезания.</w:t>
            </w:r>
          </w:p>
          <w:p w:rsidR="00D96BF2" w:rsidRPr="003722D1" w:rsidRDefault="00E174F6" w:rsidP="00E174F6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2E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Ножницы, клей-карандаш, клеёнка</w:t>
            </w:r>
          </w:p>
        </w:tc>
      </w:tr>
      <w:tr w:rsidR="00D96BF2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Pr="00EA421A" w:rsidRDefault="00D96BF2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EA421A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Pr="00EA421A" w:rsidRDefault="00EA421A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EA421A">
              <w:rPr>
                <w:bCs/>
                <w:lang w:val="ru-RU"/>
              </w:rPr>
              <w:t>21</w:t>
            </w:r>
            <w:r w:rsidR="004722AC" w:rsidRPr="00EA421A">
              <w:rPr>
                <w:bCs/>
                <w:lang w:val="ru-RU"/>
              </w:rPr>
              <w:t>.12</w:t>
            </w:r>
            <w:r w:rsidR="00D96BF2" w:rsidRPr="00EA421A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Pr="006355AE" w:rsidRDefault="00D96BF2" w:rsidP="00EA421A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EC8">
              <w:rPr>
                <w:b/>
                <w:bCs/>
                <w:i/>
                <w:iCs/>
                <w:lang w:val="ru-RU"/>
              </w:rPr>
              <w:t>1</w:t>
            </w:r>
            <w:r w:rsidR="00EA421A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Pr="00EA421A" w:rsidRDefault="00D96BF2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A421A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Pr="00EA421A" w:rsidRDefault="00E174F6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A421A">
              <w:rPr>
                <w:b/>
                <w:bCs/>
                <w:color w:val="FF0000"/>
                <w:lang w:val="ru-RU"/>
              </w:rPr>
              <w:t>16</w:t>
            </w:r>
            <w:r w:rsidR="00EC6644" w:rsidRPr="00EA421A">
              <w:rPr>
                <w:b/>
                <w:bCs/>
                <w:color w:val="FF0000"/>
                <w:lang w:val="ru-RU"/>
              </w:rPr>
              <w:t>.12</w:t>
            </w:r>
            <w:r w:rsidR="00D96BF2" w:rsidRPr="00EA421A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Default="00D96BF2" w:rsidP="00E174F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C139A">
              <w:rPr>
                <w:b/>
                <w:bCs/>
                <w:i/>
                <w:iCs/>
                <w:lang w:val="ru-RU"/>
              </w:rPr>
              <w:t>1</w:t>
            </w:r>
            <w:r w:rsidR="00E174F6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</w:t>
      </w:r>
      <w:bookmarkStart w:id="0" w:name="_GoBack"/>
      <w:bookmarkEnd w:id="0"/>
      <w:r>
        <w:rPr>
          <w:b/>
          <w:bCs/>
          <w:sz w:val="32"/>
          <w:szCs w:val="32"/>
          <w:lang w:val="ru-RU"/>
        </w:rPr>
        <w:t xml:space="preserve">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61A34"/>
    <w:rsid w:val="00080D40"/>
    <w:rsid w:val="000B5F63"/>
    <w:rsid w:val="000C6D5C"/>
    <w:rsid w:val="000F571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B5A2A"/>
    <w:rsid w:val="002E78A0"/>
    <w:rsid w:val="00311CBD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2C5C"/>
    <w:rsid w:val="004E4ECF"/>
    <w:rsid w:val="005A06A5"/>
    <w:rsid w:val="006239CE"/>
    <w:rsid w:val="006474C7"/>
    <w:rsid w:val="00662AAD"/>
    <w:rsid w:val="007255FE"/>
    <w:rsid w:val="00757FA3"/>
    <w:rsid w:val="00777EF7"/>
    <w:rsid w:val="007B6DB4"/>
    <w:rsid w:val="00850589"/>
    <w:rsid w:val="00861F5E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572EA"/>
    <w:rsid w:val="00D74987"/>
    <w:rsid w:val="00D96BF2"/>
    <w:rsid w:val="00DC139A"/>
    <w:rsid w:val="00DF2A54"/>
    <w:rsid w:val="00DF5165"/>
    <w:rsid w:val="00E11140"/>
    <w:rsid w:val="00E174F6"/>
    <w:rsid w:val="00E4251F"/>
    <w:rsid w:val="00E56220"/>
    <w:rsid w:val="00E70F88"/>
    <w:rsid w:val="00E9399A"/>
    <w:rsid w:val="00E9412A"/>
    <w:rsid w:val="00EA421A"/>
    <w:rsid w:val="00EC6644"/>
    <w:rsid w:val="00EE390B"/>
    <w:rsid w:val="00F34FBB"/>
    <w:rsid w:val="00F65AEC"/>
    <w:rsid w:val="00F8732A"/>
    <w:rsid w:val="00FD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2022-12-03T10:51:00Z</cp:lastPrinted>
  <dcterms:created xsi:type="dcterms:W3CDTF">2022-12-14T08:00:00Z</dcterms:created>
  <dcterms:modified xsi:type="dcterms:W3CDTF">2022-12-14T08:03:00Z</dcterms:modified>
</cp:coreProperties>
</file>